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B4" w:rsidRPr="004A6DB4" w:rsidRDefault="004A6DB4" w:rsidP="004A6DB4">
      <w:pPr>
        <w:shd w:val="clear" w:color="auto" w:fill="FFFFFF"/>
        <w:spacing w:after="0" w:line="240" w:lineRule="auto"/>
        <w:outlineLvl w:val="0"/>
        <w:rPr>
          <w:rFonts w:ascii="Helvetica" w:eastAsia="Times New Roman" w:hAnsi="Helvetica" w:cs="Helvetica"/>
          <w:color w:val="2D3B45"/>
          <w:kern w:val="36"/>
          <w:sz w:val="43"/>
          <w:szCs w:val="43"/>
        </w:rPr>
      </w:pPr>
      <w:r w:rsidRPr="004A6DB4">
        <w:rPr>
          <w:rFonts w:ascii="Helvetica" w:eastAsia="Times New Roman" w:hAnsi="Helvetica" w:cs="Helvetica"/>
          <w:color w:val="2D3B45"/>
          <w:kern w:val="36"/>
          <w:sz w:val="43"/>
          <w:szCs w:val="43"/>
        </w:rPr>
        <w:t>Course Syllabus</w:t>
      </w:r>
    </w:p>
    <w:p w:rsidR="004A6DB4" w:rsidRPr="004A6DB4" w:rsidRDefault="004A6DB4" w:rsidP="004A6DB4">
      <w:pPr>
        <w:shd w:val="clear" w:color="auto" w:fill="FFFFFF"/>
        <w:spacing w:line="240" w:lineRule="auto"/>
        <w:jc w:val="right"/>
        <w:rPr>
          <w:rFonts w:ascii="Helvetica" w:eastAsia="Times New Roman" w:hAnsi="Helvetica" w:cs="Helvetica"/>
          <w:color w:val="2D3B45"/>
          <w:sz w:val="24"/>
          <w:szCs w:val="24"/>
        </w:rPr>
      </w:pPr>
      <w:hyperlink r:id="rId5" w:history="1">
        <w:r w:rsidRPr="004A6DB4">
          <w:rPr>
            <w:rFonts w:ascii="Helvetica" w:eastAsia="Times New Roman" w:hAnsi="Helvetica" w:cs="Helvetica"/>
            <w:color w:val="0000FF"/>
            <w:sz w:val="24"/>
            <w:szCs w:val="24"/>
            <w:u w:val="single"/>
          </w:rPr>
          <w:t>Jump to Today</w:t>
        </w:r>
      </w:hyperlink>
      <w:r w:rsidRPr="004A6DB4">
        <w:rPr>
          <w:rFonts w:ascii="Helvetica" w:eastAsia="Times New Roman" w:hAnsi="Helvetica" w:cs="Helvetica"/>
          <w:color w:val="2D3B45"/>
          <w:sz w:val="24"/>
          <w:szCs w:val="24"/>
        </w:rPr>
        <w:t> </w:t>
      </w:r>
      <w:hyperlink r:id="rId6" w:history="1">
        <w:r w:rsidRPr="004A6DB4">
          <w:rPr>
            <w:rFonts w:ascii="Helvetica" w:eastAsia="Times New Roman" w:hAnsi="Helvetica" w:cs="Helvetica"/>
            <w:color w:val="2D3B45"/>
            <w:sz w:val="24"/>
            <w:szCs w:val="24"/>
            <w:u w:val="single"/>
            <w:bdr w:val="single" w:sz="6" w:space="6" w:color="C7CDD1" w:frame="1"/>
            <w:shd w:val="clear" w:color="auto" w:fill="F5F5F5"/>
          </w:rPr>
          <w:t> Edit</w:t>
        </w:r>
      </w:hyperlink>
    </w:p>
    <w:p w:rsidR="004A6DB4" w:rsidRPr="004A6DB4" w:rsidRDefault="004A6DB4" w:rsidP="004A6DB4">
      <w:pPr>
        <w:shd w:val="clear" w:color="auto" w:fill="FFFFFF"/>
        <w:spacing w:before="90" w:after="90" w:line="240" w:lineRule="auto"/>
        <w:outlineLvl w:val="2"/>
        <w:rPr>
          <w:rFonts w:ascii="Helvetica" w:eastAsia="Times New Roman" w:hAnsi="Helvetica" w:cs="Helvetica"/>
          <w:color w:val="2D3B45"/>
          <w:sz w:val="36"/>
          <w:szCs w:val="36"/>
        </w:rPr>
      </w:pPr>
      <w:r w:rsidRPr="004A6DB4">
        <w:rPr>
          <w:rFonts w:ascii="Helvetica" w:eastAsia="Times New Roman" w:hAnsi="Helvetica" w:cs="Helvetica"/>
          <w:b/>
          <w:bCs/>
          <w:color w:val="2D3B45"/>
          <w:sz w:val="36"/>
          <w:szCs w:val="36"/>
        </w:rPr>
        <w:t>COURSE INFORMATION    WORLD MYTHOLOGY SPRING 2020   ON-LINE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HUM 2310                                                                                  3 CREDITS</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Prerequisite:  ENC 1101 (composition 1 with a C or better grade)</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 </w:t>
      </w:r>
    </w:p>
    <w:p w:rsidR="004A6DB4" w:rsidRPr="004A6DB4" w:rsidRDefault="004A6DB4" w:rsidP="004A6DB4">
      <w:pPr>
        <w:shd w:val="clear" w:color="auto" w:fill="FFFFFF"/>
        <w:spacing w:before="90" w:after="90" w:line="240" w:lineRule="auto"/>
        <w:outlineLvl w:val="2"/>
        <w:rPr>
          <w:rFonts w:ascii="Helvetica" w:eastAsia="Times New Roman" w:hAnsi="Helvetica" w:cs="Helvetica"/>
          <w:color w:val="2D3B45"/>
          <w:sz w:val="36"/>
          <w:szCs w:val="36"/>
        </w:rPr>
      </w:pPr>
      <w:r w:rsidRPr="004A6DB4">
        <w:rPr>
          <w:rFonts w:ascii="Helvetica" w:eastAsia="Times New Roman" w:hAnsi="Helvetica" w:cs="Helvetica"/>
          <w:color w:val="2D3B45"/>
          <w:sz w:val="36"/>
          <w:szCs w:val="36"/>
          <w:u w:val="single"/>
        </w:rPr>
        <w:t>MYTHOLOGY IN THE HUMANITIES</w:t>
      </w:r>
      <w:r w:rsidRPr="004A6DB4">
        <w:rPr>
          <w:rFonts w:ascii="Helvetica" w:eastAsia="Times New Roman" w:hAnsi="Helvetica" w:cs="Helvetica"/>
          <w:color w:val="2D3B45"/>
          <w:sz w:val="36"/>
          <w:szCs w:val="36"/>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This course will examine the mythology of various cultures throughout the world including ancient and modern myths.  An emphasis will be placed on understanding myths in relation to the historical, philosophical and religious content of the culture in which they are found.    The visual arts of each culture will be examined in some detail to show mythological influences throughout history and into the modern era.  This course will focus on developing a basic knowledge of the stories and showing how they have shaped contemporary consciousness in the countries of our modern world.  It will be shown within the course why myths are important to all cultures in that they attempt to answer fundamental questions of morality and causality, which are concerns of all of mankind.</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 </w:t>
      </w:r>
      <w:r w:rsidRPr="004A6DB4">
        <w:rPr>
          <w:rFonts w:ascii="Helvetica" w:eastAsia="Times New Roman" w:hAnsi="Helvetica" w:cs="Helvetica"/>
          <w:color w:val="2D3B45"/>
          <w:sz w:val="24"/>
          <w:szCs w:val="24"/>
        </w:rPr>
        <w:t>THIS IS A “GORDON RULE” COURSE WHICH REQUIRES WRITTEN ASSIGNMENTS TOTALING 6000 WORDS IN THE STYLE AND RULES OF THE MODERN LANGUAGE ASSOCIATION.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90" w:after="90" w:line="240" w:lineRule="auto"/>
        <w:outlineLvl w:val="5"/>
        <w:rPr>
          <w:rFonts w:ascii="Helvetica" w:eastAsia="Times New Roman" w:hAnsi="Helvetica" w:cs="Helvetica"/>
          <w:color w:val="2D3B45"/>
          <w:sz w:val="18"/>
          <w:szCs w:val="18"/>
        </w:rPr>
      </w:pPr>
      <w:r w:rsidRPr="004A6DB4">
        <w:rPr>
          <w:rFonts w:ascii="Helvetica" w:eastAsia="Times New Roman" w:hAnsi="Helvetica" w:cs="Helvetica"/>
          <w:color w:val="2D3B45"/>
          <w:sz w:val="36"/>
          <w:szCs w:val="36"/>
        </w:rPr>
        <w:t>SKILL DEVELOPMENTS TO BE EMPHASIZED</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u w:val="single"/>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This course is designed to reinforce competencies in reading and writing.  The reading of selections from the texts and written questions, given as assignments, will develop reading skills thereof.  Writing skills will be developed by the composition of one (1) </w:t>
      </w:r>
      <w:r w:rsidRPr="004A6DB4">
        <w:rPr>
          <w:rFonts w:ascii="Helvetica" w:eastAsia="Times New Roman" w:hAnsi="Helvetica" w:cs="Helvetica"/>
          <w:b/>
          <w:bCs/>
          <w:color w:val="2D3B45"/>
          <w:sz w:val="24"/>
          <w:szCs w:val="24"/>
        </w:rPr>
        <w:t xml:space="preserve">MYTH ANALYSIS (1200+ WORDS) IN THE DOCUMENTED MLA ESSAY FORM WRITTEN IN CONNECTION WITH THE READING ASSIGNMENTS, QUESTIONS ON </w:t>
      </w:r>
      <w:r w:rsidRPr="004A6DB4">
        <w:rPr>
          <w:rFonts w:ascii="Helvetica" w:eastAsia="Times New Roman" w:hAnsi="Helvetica" w:cs="Helvetica"/>
          <w:b/>
          <w:bCs/>
          <w:color w:val="2D3B45"/>
          <w:sz w:val="24"/>
          <w:szCs w:val="24"/>
        </w:rPr>
        <w:lastRenderedPageBreak/>
        <w:t>THE READINGS, SUMMARY OF VIDEOS, NOTES ON THE LECTURE AND WEEKLY POSTINGS (DISCUSSIONS).</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u w:val="single"/>
        </w:rPr>
        <w:t>REQUIRED TEXT: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 </w:t>
      </w:r>
      <w:r w:rsidRPr="004A6DB4">
        <w:rPr>
          <w:rFonts w:ascii="Helvetica" w:eastAsia="Times New Roman" w:hAnsi="Helvetica" w:cs="Helvetica"/>
          <w:b/>
          <w:bCs/>
          <w:color w:val="2D3B45"/>
          <w:sz w:val="36"/>
          <w:szCs w:val="36"/>
        </w:rPr>
        <w:t xml:space="preserve">"Thematic Guide to World Mythology by Lorena </w:t>
      </w:r>
      <w:proofErr w:type="spellStart"/>
      <w:r w:rsidRPr="004A6DB4">
        <w:rPr>
          <w:rFonts w:ascii="Helvetica" w:eastAsia="Times New Roman" w:hAnsi="Helvetica" w:cs="Helvetica"/>
          <w:b/>
          <w:bCs/>
          <w:color w:val="2D3B45"/>
          <w:sz w:val="36"/>
          <w:szCs w:val="36"/>
        </w:rPr>
        <w:t>Stookey</w:t>
      </w:r>
      <w:proofErr w:type="spellEnd"/>
      <w:r w:rsidRPr="004A6DB4">
        <w:rPr>
          <w:rFonts w:ascii="Helvetica" w:eastAsia="Times New Roman" w:hAnsi="Helvetica" w:cs="Helvetica"/>
          <w:b/>
          <w:bCs/>
          <w:color w:val="2D3B45"/>
          <w:sz w:val="36"/>
          <w:szCs w:val="36"/>
        </w:rPr>
        <w: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noProof/>
          <w:color w:val="2D3B45"/>
          <w:sz w:val="36"/>
          <w:szCs w:val="36"/>
        </w:rPr>
        <mc:AlternateContent>
          <mc:Choice Requires="wps">
            <w:drawing>
              <wp:inline distT="0" distB="0" distL="0" distR="0">
                <wp:extent cx="304800" cy="304800"/>
                <wp:effectExtent l="0" t="0" r="0" b="0"/>
                <wp:docPr id="1" name="Rectangle 1" descr="TEXTBO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CFC8E" id="Rectangle 1" o:spid="_x0000_s1026" alt="TEXTBOO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nr&#10;SbLDAgAAz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FF0000"/>
          <w:sz w:val="48"/>
          <w:szCs w:val="48"/>
        </w:rPr>
        <w:t>Textbook is provided free of charge using the data bases of Valencia College.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8"/>
          <w:szCs w:val="28"/>
        </w:rPr>
        <w:t>CLICK "TEXTBOOK' ON THE HOME PAGE TO OPEN AND VIEW</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i/>
          <w:iCs/>
          <w:color w:val="2D3B45"/>
          <w:sz w:val="24"/>
          <w:szCs w:val="24"/>
          <w:u w:val="single"/>
        </w:rPr>
        <w:t>EVALUATION FOR THE COURSE GRADE:</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i/>
          <w:iCs/>
          <w:color w:val="2D3B45"/>
          <w:sz w:val="24"/>
          <w:szCs w:val="24"/>
        </w:rPr>
        <w:t>THE FINAL GRADE WILL BE DETERMINED BY THE FOLLOWING:</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i/>
          <w:iCs/>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10 – Weekly Assignments based on the readings (6 percent each)    =   60 Percent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xml:space="preserve">10 </w:t>
      </w:r>
      <w:proofErr w:type="gramStart"/>
      <w:r w:rsidRPr="004A6DB4">
        <w:rPr>
          <w:rFonts w:ascii="Helvetica" w:eastAsia="Times New Roman" w:hAnsi="Helvetica" w:cs="Helvetica"/>
          <w:color w:val="2D3B45"/>
          <w:sz w:val="24"/>
          <w:szCs w:val="24"/>
        </w:rPr>
        <w:t>-  Discussion</w:t>
      </w:r>
      <w:proofErr w:type="gramEnd"/>
      <w:r w:rsidRPr="004A6DB4">
        <w:rPr>
          <w:rFonts w:ascii="Helvetica" w:eastAsia="Times New Roman" w:hAnsi="Helvetica" w:cs="Helvetica"/>
          <w:color w:val="2D3B45"/>
          <w:sz w:val="24"/>
          <w:szCs w:val="24"/>
        </w:rPr>
        <w:t xml:space="preserve"> questions posted during the semester (2 % each)    =   20  Percent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1 _ Myth analysis (Part 1) (5 %)                                                       =       5 Percent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1 - Myth Analysis (complete MLA Essay)     (15 %)                        =    15 Percent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1 - Extra Credit Video                                                                                       = 5 Percent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_____________________________________________________________</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90" w:after="90" w:line="240" w:lineRule="auto"/>
        <w:outlineLvl w:val="1"/>
        <w:rPr>
          <w:rFonts w:ascii="Helvetica" w:eastAsia="Times New Roman" w:hAnsi="Helvetica" w:cs="Helvetica"/>
          <w:color w:val="2D3B45"/>
          <w:sz w:val="43"/>
          <w:szCs w:val="43"/>
        </w:rPr>
      </w:pPr>
      <w:r w:rsidRPr="004A6DB4">
        <w:rPr>
          <w:rFonts w:ascii="Helvetica" w:eastAsia="Times New Roman" w:hAnsi="Helvetica" w:cs="Helvetica"/>
          <w:color w:val="2D3B45"/>
          <w:sz w:val="43"/>
          <w:szCs w:val="43"/>
        </w:rPr>
        <w:lastRenderedPageBreak/>
        <w:t>                           TOTAL                                                 105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8"/>
          <w:szCs w:val="28"/>
          <w:u w:val="single"/>
        </w:rPr>
        <w:t>ALL LATE PAPERS (MYTH ANALYSIS) AND ASSIGNMENTS RECEIVE A 10 % GRADE REDUCTION FOR EACH DAY LATE.  NO ASSIGNMENTS OR DISCUSSION QUESTIONS WILL BE ACCEPTED IF MORE THAN ONE WEEK LATE.</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r w:rsidRPr="004A6DB4">
        <w:rPr>
          <w:rFonts w:ascii="Helvetica" w:eastAsia="Times New Roman" w:hAnsi="Helvetica" w:cs="Helvetica"/>
          <w:b/>
          <w:bCs/>
          <w:color w:val="2D3B45"/>
          <w:sz w:val="24"/>
          <w:szCs w:val="24"/>
          <w:u w:val="single"/>
        </w:rPr>
        <w:t> </w:t>
      </w:r>
      <w:r w:rsidRPr="004A6DB4">
        <w:rPr>
          <w:rFonts w:ascii="Helvetica" w:eastAsia="Times New Roman" w:hAnsi="Helvetica" w:cs="Helvetica"/>
          <w:color w:val="2D3B45"/>
          <w:sz w:val="24"/>
          <w:szCs w:val="24"/>
        </w:rPr>
        <w:t>A course calendar (on Canvas) is provided and each student should consult it on a daily basis in order to complete the readings. THE INSTRUCTOR RESERVES THE RIGHT TO CHANGE THE COURSE CALENDAR WHEN NEEDED.  Changes will be posted in advance.</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u w:val="single"/>
        </w:rPr>
        <w:t>WITHDRAWAL POLICY:</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A STUDENT MAY WITHDRAW AT ANY TIME ON OR BEFORE THE DATE LISTED IN THE VALENCIA CALENDAR by filing a withdrawal form in the admissions office and receiving a grade of W for the course.</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V</w:t>
      </w:r>
      <w:r w:rsidRPr="004A6DB4">
        <w:rPr>
          <w:rFonts w:ascii="Helvetica" w:eastAsia="Times New Roman" w:hAnsi="Helvetica" w:cs="Helvetica"/>
          <w:b/>
          <w:bCs/>
          <w:color w:val="2D3B45"/>
          <w:sz w:val="24"/>
          <w:szCs w:val="24"/>
          <w:u w:val="single"/>
        </w:rPr>
        <w:t>ALENCIAS BUSINESS OFFICE POLICY CONCERNING WITHDRAWAL BECAUSE OF NON-PAYMENT:</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my class if your name is deleted from the official roll.</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If you are dropped during the semester for non-payment, you may not be able to get back into the class and it is your responsibility to keep your professors informed when you get letters for non-payment. Be advice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color w:val="2D3B45"/>
          <w:sz w:val="24"/>
          <w:szCs w:val="24"/>
          <w:u w:val="single"/>
        </w:rPr>
        <w:t>Academic Honesty</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All work submitted for credit in this class must be the product of the individual student’s own original thoughts supported and informed by appropriately documented and credited sources.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i/>
          <w:iCs/>
          <w:color w:val="2D3B45"/>
          <w:sz w:val="24"/>
          <w:szCs w:val="24"/>
        </w:rPr>
        <w:t>Plagiarism</w:t>
      </w:r>
      <w:r w:rsidRPr="004A6DB4">
        <w:rPr>
          <w:rFonts w:ascii="Helvetica" w:eastAsia="Times New Roman" w:hAnsi="Helvetica" w:cs="Helvetica"/>
          <w:color w:val="2D3B45"/>
          <w:sz w:val="24"/>
          <w:szCs w:val="24"/>
        </w:rPr>
        <w:t> is the use of someone else’s words, ideas, pictures, design, and/or intellectual property </w:t>
      </w:r>
      <w:r w:rsidRPr="004A6DB4">
        <w:rPr>
          <w:rFonts w:ascii="Helvetica" w:eastAsia="Times New Roman" w:hAnsi="Helvetica" w:cs="Helvetica"/>
          <w:b/>
          <w:bCs/>
          <w:i/>
          <w:iCs/>
          <w:color w:val="2D3B45"/>
          <w:sz w:val="24"/>
          <w:szCs w:val="24"/>
        </w:rPr>
        <w:t>without</w:t>
      </w:r>
      <w:r w:rsidRPr="004A6DB4">
        <w:rPr>
          <w:rFonts w:ascii="Helvetica" w:eastAsia="Times New Roman" w:hAnsi="Helvetica" w:cs="Helvetica"/>
          <w:color w:val="2D3B45"/>
          <w:sz w:val="24"/>
          <w:szCs w:val="24"/>
        </w:rPr>
        <w:t> the correct documentation and punctuation.</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lastRenderedPageBreak/>
        <w:t>Plagiarism takes many forms: for example, turning in the </w:t>
      </w:r>
      <w:r w:rsidRPr="004A6DB4">
        <w:rPr>
          <w:rFonts w:ascii="Helvetica" w:eastAsia="Times New Roman" w:hAnsi="Helvetica" w:cs="Helvetica"/>
          <w:b/>
          <w:bCs/>
          <w:i/>
          <w:iCs/>
          <w:color w:val="2D3B45"/>
          <w:sz w:val="24"/>
          <w:szCs w:val="24"/>
        </w:rPr>
        <w:t>same essay</w:t>
      </w:r>
      <w:r w:rsidRPr="004A6DB4">
        <w:rPr>
          <w:rFonts w:ascii="Helvetica" w:eastAsia="Times New Roman" w:hAnsi="Helvetica" w:cs="Helvetica"/>
          <w:color w:val="2D3B45"/>
          <w:sz w:val="24"/>
          <w:szCs w:val="24"/>
        </w:rPr>
        <w:t> for </w:t>
      </w:r>
      <w:r w:rsidRPr="004A6DB4">
        <w:rPr>
          <w:rFonts w:ascii="Helvetica" w:eastAsia="Times New Roman" w:hAnsi="Helvetica" w:cs="Helvetica"/>
          <w:b/>
          <w:bCs/>
          <w:i/>
          <w:iCs/>
          <w:color w:val="2D3B45"/>
          <w:sz w:val="24"/>
          <w:szCs w:val="24"/>
        </w:rPr>
        <w:t>two different courses</w:t>
      </w:r>
      <w:r w:rsidRPr="004A6DB4">
        <w:rPr>
          <w:rFonts w:ascii="Helvetica" w:eastAsia="Times New Roman" w:hAnsi="Helvetica" w:cs="Helvetica"/>
          <w:color w:val="2D3B45"/>
          <w:sz w:val="24"/>
          <w:szCs w:val="24"/>
        </w:rPr>
        <w:t> is considered </w:t>
      </w:r>
      <w:r w:rsidRPr="004A6DB4">
        <w:rPr>
          <w:rFonts w:ascii="Helvetica" w:eastAsia="Times New Roman" w:hAnsi="Helvetica" w:cs="Helvetica"/>
          <w:b/>
          <w:bCs/>
          <w:i/>
          <w:iCs/>
          <w:color w:val="2D3B45"/>
          <w:sz w:val="24"/>
          <w:szCs w:val="24"/>
        </w:rPr>
        <w:t>self-plagiarism</w:t>
      </w:r>
      <w:r w:rsidRPr="004A6DB4">
        <w:rPr>
          <w:rFonts w:ascii="Helvetica" w:eastAsia="Times New Roman" w:hAnsi="Helvetica" w:cs="Helvetica"/>
          <w:color w:val="2D3B45"/>
          <w:sz w:val="24"/>
          <w:szCs w:val="24"/>
        </w:rPr>
        <w:t> and will result in a zero for the paper. You may legitimately wonder how anyone would ever know; this is one of the purposes of the plagiarism scan.</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Valencia College subscribes to a plagiarism tool. This Canvas feature allows students to upload their essays so that software can compare these essays to every available electronic resource in the world, looking for parts that match up with previously published sources. All written assignments must be submitted for plagiarism analysis. C</w:t>
      </w:r>
      <w:r w:rsidRPr="004A6DB4">
        <w:rPr>
          <w:rFonts w:ascii="Helvetica" w:eastAsia="Times New Roman" w:hAnsi="Helvetica" w:cs="Helvetica"/>
          <w:b/>
          <w:bCs/>
          <w:i/>
          <w:iCs/>
          <w:color w:val="2D3B45"/>
          <w:sz w:val="24"/>
          <w:szCs w:val="24"/>
        </w:rPr>
        <w:t>aveat: </w:t>
      </w:r>
      <w:r w:rsidRPr="004A6DB4">
        <w:rPr>
          <w:rFonts w:ascii="Helvetica" w:eastAsia="Times New Roman" w:hAnsi="Helvetica" w:cs="Helvetica"/>
          <w:color w:val="2D3B45"/>
          <w:sz w:val="24"/>
          <w:szCs w:val="24"/>
        </w:rPr>
        <w:t>Before you upload your document, confirm that you have attached the right file. A discrepancy will raise a red flag and prevent me from grading the piece on time.</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b/>
          <w:bCs/>
          <w:i/>
          <w:iCs/>
          <w:color w:val="2D3B45"/>
          <w:sz w:val="24"/>
          <w:szCs w:val="24"/>
        </w:rPr>
        <w:t>Plagiarism is morally indefensible</w:t>
      </w:r>
      <w:r w:rsidRPr="004A6DB4">
        <w:rPr>
          <w:rFonts w:ascii="Helvetica" w:eastAsia="Times New Roman" w:hAnsi="Helvetica" w:cs="Helvetica"/>
          <w:color w:val="2D3B45"/>
          <w:sz w:val="24"/>
          <w:szCs w:val="24"/>
        </w:rPr>
        <w:t>. Any assignment showing signs of plagiarism, either the</w:t>
      </w:r>
    </w:p>
    <w:p w:rsidR="004A6DB4" w:rsidRPr="004A6DB4" w:rsidRDefault="004A6DB4" w:rsidP="004A6D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Deliberate cut-and-paste of online or print sources,</w:t>
      </w:r>
    </w:p>
    <w:p w:rsidR="004A6DB4" w:rsidRPr="004A6DB4" w:rsidRDefault="004A6DB4" w:rsidP="004A6D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The recycling of essays from previous classes,</w:t>
      </w:r>
    </w:p>
    <w:p w:rsidR="004A6DB4" w:rsidRPr="004A6DB4" w:rsidRDefault="004A6DB4" w:rsidP="004A6D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Essays written on behalf of the student by family members or friends, or</w:t>
      </w:r>
    </w:p>
    <w:p w:rsidR="004A6DB4" w:rsidRPr="004A6DB4" w:rsidRDefault="004A6DB4" w:rsidP="004A6D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The result of inattention and incompetence</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r w:rsidRPr="004A6DB4">
        <w:rPr>
          <w:rFonts w:ascii="Helvetica" w:eastAsia="Times New Roman" w:hAnsi="Helvetica" w:cs="Helvetica"/>
          <w:b/>
          <w:bCs/>
          <w:i/>
          <w:iCs/>
          <w:color w:val="2D3B45"/>
          <w:sz w:val="24"/>
          <w:szCs w:val="24"/>
        </w:rPr>
        <w:t>All Papers using plagiarism will be graded zero.</w:t>
      </w:r>
      <w:r w:rsidRPr="004A6DB4">
        <w:rPr>
          <w:rFonts w:ascii="Helvetica" w:eastAsia="Times New Roman" w:hAnsi="Helvetica" w:cs="Helvetica"/>
          <w:color w:val="2D3B45"/>
          <w:sz w:val="24"/>
          <w:szCs w:val="24"/>
        </w:rPr>
        <w:t xml:space="preserve"> A second offense will result in an appointment with the dean of the Arts </w:t>
      </w:r>
      <w:proofErr w:type="gramStart"/>
      <w:r w:rsidRPr="004A6DB4">
        <w:rPr>
          <w:rFonts w:ascii="Helvetica" w:eastAsia="Times New Roman" w:hAnsi="Helvetica" w:cs="Helvetica"/>
          <w:color w:val="2D3B45"/>
          <w:sz w:val="24"/>
          <w:szCs w:val="24"/>
        </w:rPr>
        <w:t>And</w:t>
      </w:r>
      <w:proofErr w:type="gramEnd"/>
      <w:r w:rsidRPr="004A6DB4">
        <w:rPr>
          <w:rFonts w:ascii="Helvetica" w:eastAsia="Times New Roman" w:hAnsi="Helvetica" w:cs="Helvetica"/>
          <w:color w:val="2D3B45"/>
          <w:sz w:val="24"/>
          <w:szCs w:val="24"/>
        </w:rPr>
        <w:t> Humanities Department. </w:t>
      </w:r>
      <w:r w:rsidRPr="004A6DB4">
        <w:rPr>
          <w:rFonts w:ascii="Helvetica" w:eastAsia="Times New Roman" w:hAnsi="Helvetica" w:cs="Helvetica"/>
          <w:b/>
          <w:bCs/>
          <w:i/>
          <w:iCs/>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180" w:after="18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p w:rsidR="004A6DB4" w:rsidRPr="004A6DB4" w:rsidRDefault="004A6DB4" w:rsidP="004A6DB4">
      <w:pPr>
        <w:shd w:val="clear" w:color="auto" w:fill="FFFFFF"/>
        <w:spacing w:before="90" w:after="90" w:line="240" w:lineRule="auto"/>
        <w:outlineLvl w:val="1"/>
        <w:rPr>
          <w:rFonts w:ascii="Helvetica" w:eastAsia="Times New Roman" w:hAnsi="Helvetica" w:cs="Helvetica"/>
          <w:color w:val="2D3B45"/>
          <w:sz w:val="43"/>
          <w:szCs w:val="43"/>
        </w:rPr>
      </w:pPr>
      <w:r w:rsidRPr="004A6DB4">
        <w:rPr>
          <w:rFonts w:ascii="Helvetica" w:eastAsia="Times New Roman" w:hAnsi="Helvetica" w:cs="Helvetica"/>
          <w:color w:val="2D3B45"/>
          <w:sz w:val="43"/>
          <w:szCs w:val="43"/>
        </w:rPr>
        <w:t>Course Summary:</w:t>
      </w:r>
    </w:p>
    <w:p w:rsidR="004A6DB4" w:rsidRPr="004A6DB4" w:rsidRDefault="004A6DB4" w:rsidP="004A6DB4">
      <w:pPr>
        <w:shd w:val="clear" w:color="auto" w:fill="FFFFFF"/>
        <w:spacing w:after="0" w:line="240" w:lineRule="auto"/>
        <w:rPr>
          <w:rFonts w:ascii="Helvetica" w:eastAsia="Times New Roman" w:hAnsi="Helvetica" w:cs="Helvetica"/>
          <w:color w:val="2D3B45"/>
          <w:sz w:val="24"/>
          <w:szCs w:val="24"/>
        </w:rPr>
      </w:pPr>
      <w:r w:rsidRPr="004A6DB4">
        <w:rPr>
          <w:rFonts w:ascii="Helvetica" w:eastAsia="Times New Roman" w:hAnsi="Helvetica" w:cs="Helvetica"/>
          <w:color w:val="2D3B45"/>
          <w:sz w:val="24"/>
          <w:szCs w:val="24"/>
        </w:rPr>
        <w:t> </w:t>
      </w:r>
    </w:p>
    <w:tbl>
      <w:tblPr>
        <w:tblW w:w="15015" w:type="dxa"/>
        <w:tblCellMar>
          <w:top w:w="15" w:type="dxa"/>
          <w:left w:w="15" w:type="dxa"/>
          <w:bottom w:w="15" w:type="dxa"/>
          <w:right w:w="15" w:type="dxa"/>
        </w:tblCellMar>
        <w:tblLook w:val="04A0" w:firstRow="1" w:lastRow="0" w:firstColumn="1" w:lastColumn="0" w:noHBand="0" w:noVBand="1"/>
      </w:tblPr>
      <w:tblGrid>
        <w:gridCol w:w="3605"/>
        <w:gridCol w:w="11410"/>
      </w:tblGrid>
      <w:tr w:rsidR="004A6DB4" w:rsidRPr="004A6DB4" w:rsidTr="004A6DB4">
        <w:trPr>
          <w:tblHeader/>
        </w:trPr>
        <w:tc>
          <w:tcPr>
            <w:tcW w:w="3555" w:type="dxa"/>
            <w:tcBorders>
              <w:bottom w:val="single" w:sz="6" w:space="0" w:color="A5AFB5"/>
            </w:tcBorders>
            <w:shd w:val="clear" w:color="auto" w:fill="auto"/>
            <w:tcMar>
              <w:top w:w="105" w:type="dxa"/>
              <w:left w:w="105" w:type="dxa"/>
              <w:bottom w:w="53"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b/>
                <w:bCs/>
                <w:sz w:val="24"/>
                <w:szCs w:val="24"/>
              </w:rPr>
            </w:pPr>
            <w:r w:rsidRPr="004A6DB4">
              <w:rPr>
                <w:rFonts w:ascii="Times New Roman" w:eastAsia="Times New Roman" w:hAnsi="Times New Roman" w:cs="Times New Roman"/>
                <w:b/>
                <w:bCs/>
                <w:sz w:val="24"/>
                <w:szCs w:val="24"/>
              </w:rPr>
              <w:t>Date</w:t>
            </w:r>
          </w:p>
        </w:tc>
        <w:tc>
          <w:tcPr>
            <w:tcW w:w="11040" w:type="dxa"/>
            <w:tcBorders>
              <w:bottom w:val="single" w:sz="6" w:space="0" w:color="A5AFB5"/>
            </w:tcBorders>
            <w:shd w:val="clear" w:color="auto" w:fill="auto"/>
            <w:tcMar>
              <w:top w:w="105" w:type="dxa"/>
              <w:left w:w="105" w:type="dxa"/>
              <w:bottom w:w="53"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b/>
                <w:bCs/>
                <w:sz w:val="24"/>
                <w:szCs w:val="24"/>
              </w:rPr>
            </w:pPr>
            <w:r w:rsidRPr="004A6DB4">
              <w:rPr>
                <w:rFonts w:ascii="Times New Roman" w:eastAsia="Times New Roman" w:hAnsi="Times New Roman" w:cs="Times New Roman"/>
                <w:b/>
                <w:bCs/>
                <w:sz w:val="24"/>
                <w:szCs w:val="24"/>
              </w:rPr>
              <w:t>Details</w:t>
            </w: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Jan 9,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828"/>
              <w:gridCol w:w="6732"/>
              <w:gridCol w:w="2585"/>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7" w:history="1">
                    <w:r w:rsidRPr="004A6DB4">
                      <w:rPr>
                        <w:rFonts w:ascii="Times New Roman" w:eastAsia="Times New Roman" w:hAnsi="Times New Roman" w:cs="Times New Roman"/>
                        <w:color w:val="0000FF"/>
                        <w:sz w:val="24"/>
                        <w:szCs w:val="24"/>
                        <w:u w:val="single"/>
                      </w:rPr>
                      <w:t>Week One Orientation/Discussion Question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Jan 15,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396"/>
              <w:gridCol w:w="7775"/>
              <w:gridCol w:w="1974"/>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8" w:history="1">
                    <w:r w:rsidRPr="004A6DB4">
                      <w:rPr>
                        <w:rFonts w:ascii="Times New Roman" w:eastAsia="Times New Roman" w:hAnsi="Times New Roman" w:cs="Times New Roman"/>
                        <w:color w:val="0000FF"/>
                        <w:sz w:val="24"/>
                        <w:szCs w:val="24"/>
                        <w:u w:val="single"/>
                      </w:rPr>
                      <w:t>Assignment #1 due Wednesday at 11:59 pm - "The Meaning of Myth"</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Jan 16,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581"/>
              <w:gridCol w:w="4914"/>
              <w:gridCol w:w="365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9" w:history="1">
                    <w:r w:rsidRPr="004A6DB4">
                      <w:rPr>
                        <w:rFonts w:ascii="Times New Roman" w:eastAsia="Times New Roman" w:hAnsi="Times New Roman" w:cs="Times New Roman"/>
                        <w:color w:val="0000FF"/>
                        <w:sz w:val="24"/>
                        <w:szCs w:val="24"/>
                        <w:u w:val="single"/>
                      </w:rPr>
                      <w:t>Week Two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Jan 22,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252"/>
              <w:gridCol w:w="8123"/>
              <w:gridCol w:w="177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0" w:history="1">
                    <w:r w:rsidRPr="004A6DB4">
                      <w:rPr>
                        <w:rFonts w:ascii="Times New Roman" w:eastAsia="Times New Roman" w:hAnsi="Times New Roman" w:cs="Times New Roman"/>
                        <w:color w:val="0000FF"/>
                        <w:sz w:val="24"/>
                        <w:szCs w:val="24"/>
                        <w:u w:val="single"/>
                      </w:rPr>
                      <w:t xml:space="preserve">Assignment # 2 due Wednesday at 11:59pm -1) Mesopotamia 2) "The </w:t>
                    </w:r>
                    <w:proofErr w:type="spellStart"/>
                    <w:r w:rsidRPr="004A6DB4">
                      <w:rPr>
                        <w:rFonts w:ascii="Times New Roman" w:eastAsia="Times New Roman" w:hAnsi="Times New Roman" w:cs="Times New Roman"/>
                        <w:color w:val="0000FF"/>
                        <w:sz w:val="24"/>
                        <w:szCs w:val="24"/>
                        <w:u w:val="single"/>
                      </w:rPr>
                      <w:t>Enuma</w:t>
                    </w:r>
                    <w:proofErr w:type="spellEnd"/>
                    <w:r w:rsidRPr="004A6DB4">
                      <w:rPr>
                        <w:rFonts w:ascii="Times New Roman" w:eastAsia="Times New Roman" w:hAnsi="Times New Roman" w:cs="Times New Roman"/>
                        <w:color w:val="0000FF"/>
                        <w:sz w:val="24"/>
                        <w:szCs w:val="24"/>
                        <w:u w:val="single"/>
                      </w:rPr>
                      <w:t xml:space="preserve"> </w:t>
                    </w:r>
                    <w:proofErr w:type="spellStart"/>
                    <w:r w:rsidRPr="004A6DB4">
                      <w:rPr>
                        <w:rFonts w:ascii="Times New Roman" w:eastAsia="Times New Roman" w:hAnsi="Times New Roman" w:cs="Times New Roman"/>
                        <w:color w:val="0000FF"/>
                        <w:sz w:val="24"/>
                        <w:szCs w:val="24"/>
                        <w:u w:val="single"/>
                      </w:rPr>
                      <w:t>Elish</w:t>
                    </w:r>
                    <w:proofErr w:type="spellEnd"/>
                    <w:r w:rsidRPr="004A6DB4">
                      <w:rPr>
                        <w:rFonts w:ascii="Times New Roman" w:eastAsia="Times New Roman" w:hAnsi="Times New Roman" w:cs="Times New Roman"/>
                        <w:color w:val="0000FF"/>
                        <w:sz w:val="24"/>
                        <w:szCs w:val="24"/>
                        <w:u w:val="single"/>
                      </w:rPr>
                      <w:t>" 3) Gilgamesh</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Jan 23,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526"/>
              <w:gridCol w:w="5049"/>
              <w:gridCol w:w="357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1" w:history="1">
                    <w:r w:rsidRPr="004A6DB4">
                      <w:rPr>
                        <w:rFonts w:ascii="Times New Roman" w:eastAsia="Times New Roman" w:hAnsi="Times New Roman" w:cs="Times New Roman"/>
                        <w:color w:val="0000FF"/>
                        <w:sz w:val="24"/>
                        <w:szCs w:val="24"/>
                        <w:u w:val="single"/>
                      </w:rPr>
                      <w:t>Week Three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lastRenderedPageBreak/>
              <w:t>Wed Jan 29,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289"/>
              <w:gridCol w:w="8034"/>
              <w:gridCol w:w="1822"/>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2" w:history="1">
                    <w:r w:rsidRPr="004A6DB4">
                      <w:rPr>
                        <w:rFonts w:ascii="Times New Roman" w:eastAsia="Times New Roman" w:hAnsi="Times New Roman" w:cs="Times New Roman"/>
                        <w:color w:val="0000FF"/>
                        <w:sz w:val="24"/>
                        <w:szCs w:val="24"/>
                        <w:u w:val="single"/>
                      </w:rPr>
                      <w:t>Assignment # 3 due Wednesday at 11:59 pm - "Greek Mythology and Culture"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Jan 30,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575"/>
              <w:gridCol w:w="4930"/>
              <w:gridCol w:w="364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3" w:history="1">
                    <w:r w:rsidRPr="004A6DB4">
                      <w:rPr>
                        <w:rFonts w:ascii="Times New Roman" w:eastAsia="Times New Roman" w:hAnsi="Times New Roman" w:cs="Times New Roman"/>
                        <w:color w:val="0000FF"/>
                        <w:sz w:val="24"/>
                        <w:szCs w:val="24"/>
                        <w:u w:val="single"/>
                      </w:rPr>
                      <w:t>Week Four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Feb 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363"/>
              <w:gridCol w:w="7856"/>
              <w:gridCol w:w="1926"/>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4" w:history="1">
                    <w:r w:rsidRPr="004A6DB4">
                      <w:rPr>
                        <w:rFonts w:ascii="Times New Roman" w:eastAsia="Times New Roman" w:hAnsi="Times New Roman" w:cs="Times New Roman"/>
                        <w:color w:val="0000FF"/>
                        <w:sz w:val="24"/>
                        <w:szCs w:val="24"/>
                        <w:u w:val="single"/>
                      </w:rPr>
                      <w:t>Assignment # 4 due Wednesday at 11:59 pm - "The Mythology of India"</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Feb 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587"/>
              <w:gridCol w:w="4899"/>
              <w:gridCol w:w="3659"/>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5" w:history="1">
                    <w:r w:rsidRPr="004A6DB4">
                      <w:rPr>
                        <w:rFonts w:ascii="Times New Roman" w:eastAsia="Times New Roman" w:hAnsi="Times New Roman" w:cs="Times New Roman"/>
                        <w:color w:val="0000FF"/>
                        <w:sz w:val="24"/>
                        <w:szCs w:val="24"/>
                        <w:u w:val="single"/>
                      </w:rPr>
                      <w:t>Week Five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Feb 12,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252"/>
              <w:gridCol w:w="8123"/>
              <w:gridCol w:w="177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6" w:history="1">
                    <w:r w:rsidRPr="004A6DB4">
                      <w:rPr>
                        <w:rFonts w:ascii="Times New Roman" w:eastAsia="Times New Roman" w:hAnsi="Times New Roman" w:cs="Times New Roman"/>
                        <w:color w:val="0000FF"/>
                        <w:sz w:val="24"/>
                        <w:szCs w:val="24"/>
                        <w:u w:val="single"/>
                      </w:rPr>
                      <w:t>Assignment # 5 due Wednesday at 11:59 pm - the Mythology of China and Japan"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Feb 13,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640"/>
              <w:gridCol w:w="4773"/>
              <w:gridCol w:w="3732"/>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7" w:history="1">
                    <w:r w:rsidRPr="004A6DB4">
                      <w:rPr>
                        <w:rFonts w:ascii="Times New Roman" w:eastAsia="Times New Roman" w:hAnsi="Times New Roman" w:cs="Times New Roman"/>
                        <w:color w:val="0000FF"/>
                        <w:sz w:val="24"/>
                        <w:szCs w:val="24"/>
                        <w:u w:val="single"/>
                      </w:rPr>
                      <w:t>Week Six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Feb 19,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902"/>
              <w:gridCol w:w="6555"/>
              <w:gridCol w:w="2688"/>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8" w:history="1">
                    <w:r w:rsidRPr="004A6DB4">
                      <w:rPr>
                        <w:rFonts w:ascii="Times New Roman" w:eastAsia="Times New Roman" w:hAnsi="Times New Roman" w:cs="Times New Roman"/>
                        <w:color w:val="0000FF"/>
                        <w:sz w:val="24"/>
                        <w:szCs w:val="24"/>
                        <w:u w:val="single"/>
                      </w:rPr>
                      <w:t>Week Seven-Extra Credit Video Summary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Feb 26,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252"/>
              <w:gridCol w:w="8123"/>
              <w:gridCol w:w="177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19" w:history="1">
                    <w:r w:rsidRPr="004A6DB4">
                      <w:rPr>
                        <w:rFonts w:ascii="Times New Roman" w:eastAsia="Times New Roman" w:hAnsi="Times New Roman" w:cs="Times New Roman"/>
                        <w:color w:val="0000FF"/>
                        <w:sz w:val="24"/>
                        <w:szCs w:val="24"/>
                        <w:u w:val="single"/>
                      </w:rPr>
                      <w:t>Submit Title Page, Introductory Paragraph, First Paragraph and the Works Cited Page (only two sources are needed at this point) of your Essay here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Mar 4,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425"/>
              <w:gridCol w:w="7704"/>
              <w:gridCol w:w="2016"/>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0" w:history="1">
                    <w:r w:rsidRPr="004A6DB4">
                      <w:rPr>
                        <w:rFonts w:ascii="Times New Roman" w:eastAsia="Times New Roman" w:hAnsi="Times New Roman" w:cs="Times New Roman"/>
                        <w:color w:val="0000FF"/>
                        <w:sz w:val="24"/>
                        <w:szCs w:val="24"/>
                        <w:u w:val="single"/>
                      </w:rPr>
                      <w:t>Assignment # 6 due Wednesday at 11:59 pm -" African Mythology"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Mar 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568"/>
              <w:gridCol w:w="4945"/>
              <w:gridCol w:w="3632"/>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1" w:history="1">
                    <w:r w:rsidRPr="004A6DB4">
                      <w:rPr>
                        <w:rFonts w:ascii="Times New Roman" w:eastAsia="Times New Roman" w:hAnsi="Times New Roman" w:cs="Times New Roman"/>
                        <w:color w:val="0000FF"/>
                        <w:sz w:val="24"/>
                        <w:szCs w:val="24"/>
                        <w:u w:val="single"/>
                      </w:rPr>
                      <w:t>Week Nine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Mar 18,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156"/>
              <w:gridCol w:w="5941"/>
              <w:gridCol w:w="3048"/>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2" w:history="1">
                    <w:r w:rsidRPr="004A6DB4">
                      <w:rPr>
                        <w:rFonts w:ascii="Times New Roman" w:eastAsia="Times New Roman" w:hAnsi="Times New Roman" w:cs="Times New Roman"/>
                        <w:color w:val="0000FF"/>
                        <w:sz w:val="24"/>
                        <w:szCs w:val="24"/>
                        <w:u w:val="single"/>
                      </w:rPr>
                      <w:t>Submit your complete essay Here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Mar 19,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454"/>
              <w:gridCol w:w="5221"/>
              <w:gridCol w:w="347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3" w:history="1">
                    <w:r w:rsidRPr="004A6DB4">
                      <w:rPr>
                        <w:rFonts w:ascii="Times New Roman" w:eastAsia="Times New Roman" w:hAnsi="Times New Roman" w:cs="Times New Roman"/>
                        <w:color w:val="0000FF"/>
                        <w:sz w:val="24"/>
                        <w:szCs w:val="24"/>
                        <w:u w:val="single"/>
                      </w:rPr>
                      <w:t>Week Twelve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Mar 25,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407"/>
              <w:gridCol w:w="7750"/>
              <w:gridCol w:w="1988"/>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4" w:history="1">
                    <w:r w:rsidRPr="004A6DB4">
                      <w:rPr>
                        <w:rFonts w:ascii="Times New Roman" w:eastAsia="Times New Roman" w:hAnsi="Times New Roman" w:cs="Times New Roman"/>
                        <w:color w:val="0000FF"/>
                        <w:sz w:val="24"/>
                        <w:szCs w:val="24"/>
                        <w:u w:val="single"/>
                      </w:rPr>
                      <w:t>Assignment # 7 due Wednesday at 11:59 pm - "Egyptian Mythology"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Mar 26,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415"/>
              <w:gridCol w:w="5316"/>
              <w:gridCol w:w="3414"/>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5" w:history="1">
                    <w:r w:rsidRPr="004A6DB4">
                      <w:rPr>
                        <w:rFonts w:ascii="Times New Roman" w:eastAsia="Times New Roman" w:hAnsi="Times New Roman" w:cs="Times New Roman"/>
                        <w:color w:val="0000FF"/>
                        <w:sz w:val="24"/>
                        <w:szCs w:val="24"/>
                        <w:u w:val="single"/>
                      </w:rPr>
                      <w:t>Week Thirteen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Apr 1,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436"/>
              <w:gridCol w:w="7680"/>
              <w:gridCol w:w="2029"/>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6" w:history="1">
                    <w:r w:rsidRPr="004A6DB4">
                      <w:rPr>
                        <w:rFonts w:ascii="Times New Roman" w:eastAsia="Times New Roman" w:hAnsi="Times New Roman" w:cs="Times New Roman"/>
                        <w:color w:val="0000FF"/>
                        <w:sz w:val="24"/>
                        <w:szCs w:val="24"/>
                        <w:u w:val="single"/>
                      </w:rPr>
                      <w:t>Assignment # 8 due Wednesday at 11:59 pm - "Nordic Mythology"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Thu Apr 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2398"/>
              <w:gridCol w:w="5357"/>
              <w:gridCol w:w="3390"/>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7" w:history="1">
                    <w:r w:rsidRPr="004A6DB4">
                      <w:rPr>
                        <w:rFonts w:ascii="Times New Roman" w:eastAsia="Times New Roman" w:hAnsi="Times New Roman" w:cs="Times New Roman"/>
                        <w:color w:val="0000FF"/>
                        <w:sz w:val="24"/>
                        <w:szCs w:val="24"/>
                        <w:u w:val="single"/>
                      </w:rPr>
                      <w:t>Week Fourteen Discussion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lastRenderedPageBreak/>
              <w:t>Wed Apr 8,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307"/>
              <w:gridCol w:w="7990"/>
              <w:gridCol w:w="1848"/>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8" w:history="1">
                    <w:r w:rsidRPr="004A6DB4">
                      <w:rPr>
                        <w:rFonts w:ascii="Times New Roman" w:eastAsia="Times New Roman" w:hAnsi="Times New Roman" w:cs="Times New Roman"/>
                        <w:color w:val="0000FF"/>
                        <w:sz w:val="24"/>
                        <w:szCs w:val="24"/>
                        <w:u w:val="single"/>
                      </w:rPr>
                      <w:t>Assignment # 9 due Wednesday at 11:59 pm - "American Indian Mythology"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r w:rsidR="004A6DB4" w:rsidRPr="004A6DB4" w:rsidTr="004A6DB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15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Wed Apr 15,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1145" w:type="dxa"/>
              <w:tblCellMar>
                <w:top w:w="15" w:type="dxa"/>
                <w:left w:w="15" w:type="dxa"/>
                <w:bottom w:w="15" w:type="dxa"/>
                <w:right w:w="15" w:type="dxa"/>
              </w:tblCellMar>
              <w:tblLook w:val="04A0" w:firstRow="1" w:lastRow="0" w:firstColumn="1" w:lastColumn="0" w:noHBand="0" w:noVBand="1"/>
            </w:tblPr>
            <w:tblGrid>
              <w:gridCol w:w="1392"/>
              <w:gridCol w:w="7786"/>
              <w:gridCol w:w="1967"/>
            </w:tblGrid>
            <w:tr w:rsidR="004A6DB4" w:rsidRPr="004A6DB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4A6DB4" w:rsidRPr="004A6DB4" w:rsidRDefault="004A6DB4" w:rsidP="004A6DB4">
                  <w:pPr>
                    <w:spacing w:after="0" w:line="240" w:lineRule="auto"/>
                    <w:rPr>
                      <w:rFonts w:ascii="Times New Roman" w:eastAsia="Times New Roman" w:hAnsi="Times New Roman" w:cs="Times New Roman"/>
                      <w:sz w:val="24"/>
                      <w:szCs w:val="24"/>
                    </w:rPr>
                  </w:pPr>
                  <w:hyperlink r:id="rId29" w:history="1">
                    <w:r w:rsidRPr="004A6DB4">
                      <w:rPr>
                        <w:rFonts w:ascii="Times New Roman" w:eastAsia="Times New Roman" w:hAnsi="Times New Roman" w:cs="Times New Roman"/>
                        <w:color w:val="0000FF"/>
                        <w:sz w:val="24"/>
                        <w:szCs w:val="24"/>
                        <w:u w:val="single"/>
                      </w:rPr>
                      <w:t>Assignment #10 due Wednesday at 11:59 pm "Polynesian Mythology"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4A6DB4" w:rsidRPr="004A6DB4" w:rsidRDefault="004A6DB4" w:rsidP="004A6DB4">
                  <w:pPr>
                    <w:spacing w:after="0" w:line="240" w:lineRule="auto"/>
                    <w:jc w:val="right"/>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due by 11:59pm</w:t>
                  </w:r>
                </w:p>
              </w:tc>
            </w:tr>
          </w:tbl>
          <w:p w:rsidR="004A6DB4" w:rsidRPr="004A6DB4" w:rsidRDefault="004A6DB4" w:rsidP="004A6DB4">
            <w:pPr>
              <w:spacing w:after="150" w:line="240" w:lineRule="auto"/>
              <w:rPr>
                <w:rFonts w:ascii="Times New Roman" w:eastAsia="Times New Roman" w:hAnsi="Times New Roman" w:cs="Times New Roman"/>
                <w:sz w:val="24"/>
                <w:szCs w:val="24"/>
              </w:rPr>
            </w:pPr>
          </w:p>
        </w:tc>
      </w:tr>
    </w:tbl>
    <w:p w:rsidR="00127992" w:rsidRDefault="00127992">
      <w:bookmarkStart w:id="0" w:name="_GoBack"/>
      <w:bookmarkEnd w:id="0"/>
    </w:p>
    <w:sectPr w:rsidR="0012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5C98"/>
    <w:multiLevelType w:val="multilevel"/>
    <w:tmpl w:val="EBF8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B4"/>
    <w:rsid w:val="00127992"/>
    <w:rsid w:val="004A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0AE70-992A-4861-8A28-E9670512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6D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A6DB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D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6DB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A6DB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A6DB4"/>
    <w:rPr>
      <w:color w:val="0000FF"/>
      <w:u w:val="single"/>
    </w:rPr>
  </w:style>
  <w:style w:type="character" w:styleId="Strong">
    <w:name w:val="Strong"/>
    <w:basedOn w:val="DefaultParagraphFont"/>
    <w:uiPriority w:val="22"/>
    <w:qFormat/>
    <w:rsid w:val="004A6DB4"/>
    <w:rPr>
      <w:b/>
      <w:bCs/>
    </w:rPr>
  </w:style>
  <w:style w:type="paragraph" w:styleId="NormalWeb">
    <w:name w:val="Normal (Web)"/>
    <w:basedOn w:val="Normal"/>
    <w:uiPriority w:val="99"/>
    <w:semiHidden/>
    <w:unhideWhenUsed/>
    <w:rsid w:val="004A6D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6DB4"/>
    <w:rPr>
      <w:i/>
      <w:iCs/>
    </w:rPr>
  </w:style>
  <w:style w:type="character" w:customStyle="1" w:styleId="screenreader-only">
    <w:name w:val="screenreader-only"/>
    <w:basedOn w:val="DefaultParagraphFont"/>
    <w:rsid w:val="004A6DB4"/>
  </w:style>
  <w:style w:type="character" w:customStyle="1" w:styleId="mini-cal-month-and-year">
    <w:name w:val="mini-cal-month-and-year"/>
    <w:basedOn w:val="DefaultParagraphFont"/>
    <w:rsid w:val="004A6DB4"/>
  </w:style>
  <w:style w:type="character" w:customStyle="1" w:styleId="monthname">
    <w:name w:val="month_name"/>
    <w:basedOn w:val="DefaultParagraphFont"/>
    <w:rsid w:val="004A6DB4"/>
  </w:style>
  <w:style w:type="character" w:customStyle="1" w:styleId="yearnumber">
    <w:name w:val="year_number"/>
    <w:basedOn w:val="DefaultParagraphFont"/>
    <w:rsid w:val="004A6DB4"/>
  </w:style>
  <w:style w:type="character" w:customStyle="1" w:styleId="daynumber">
    <w:name w:val="day_number"/>
    <w:basedOn w:val="DefaultParagraphFont"/>
    <w:rsid w:val="004A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59214">
      <w:bodyDiv w:val="1"/>
      <w:marLeft w:val="0"/>
      <w:marRight w:val="0"/>
      <w:marTop w:val="0"/>
      <w:marBottom w:val="0"/>
      <w:divBdr>
        <w:top w:val="none" w:sz="0" w:space="0" w:color="auto"/>
        <w:left w:val="none" w:sz="0" w:space="0" w:color="auto"/>
        <w:bottom w:val="none" w:sz="0" w:space="0" w:color="auto"/>
        <w:right w:val="none" w:sz="0" w:space="0" w:color="auto"/>
      </w:divBdr>
      <w:divsChild>
        <w:div w:id="1999923026">
          <w:marLeft w:val="0"/>
          <w:marRight w:val="0"/>
          <w:marTop w:val="0"/>
          <w:marBottom w:val="0"/>
          <w:divBdr>
            <w:top w:val="none" w:sz="0" w:space="0" w:color="auto"/>
            <w:left w:val="none" w:sz="0" w:space="0" w:color="auto"/>
            <w:bottom w:val="none" w:sz="0" w:space="0" w:color="auto"/>
            <w:right w:val="none" w:sz="0" w:space="0" w:color="auto"/>
          </w:divBdr>
          <w:divsChild>
            <w:div w:id="2069380197">
              <w:marLeft w:val="0"/>
              <w:marRight w:val="0"/>
              <w:marTop w:val="0"/>
              <w:marBottom w:val="0"/>
              <w:divBdr>
                <w:top w:val="none" w:sz="0" w:space="0" w:color="auto"/>
                <w:left w:val="none" w:sz="0" w:space="0" w:color="auto"/>
                <w:bottom w:val="none" w:sz="0" w:space="0" w:color="auto"/>
                <w:right w:val="none" w:sz="0" w:space="0" w:color="auto"/>
              </w:divBdr>
              <w:divsChild>
                <w:div w:id="2044859661">
                  <w:marLeft w:val="0"/>
                  <w:marRight w:val="0"/>
                  <w:marTop w:val="0"/>
                  <w:marBottom w:val="360"/>
                  <w:divBdr>
                    <w:top w:val="none" w:sz="0" w:space="0" w:color="auto"/>
                    <w:left w:val="none" w:sz="0" w:space="0" w:color="auto"/>
                    <w:bottom w:val="none" w:sz="0" w:space="0" w:color="auto"/>
                    <w:right w:val="none" w:sz="0" w:space="0" w:color="auto"/>
                  </w:divBdr>
                  <w:divsChild>
                    <w:div w:id="1430811596">
                      <w:marLeft w:val="0"/>
                      <w:marRight w:val="0"/>
                      <w:marTop w:val="0"/>
                      <w:marBottom w:val="0"/>
                      <w:divBdr>
                        <w:top w:val="none" w:sz="0" w:space="0" w:color="auto"/>
                        <w:left w:val="none" w:sz="0" w:space="0" w:color="auto"/>
                        <w:bottom w:val="none" w:sz="0" w:space="0" w:color="auto"/>
                        <w:right w:val="none" w:sz="0" w:space="0" w:color="auto"/>
                      </w:divBdr>
                    </w:div>
                  </w:divsChild>
                </w:div>
                <w:div w:id="295573807">
                  <w:marLeft w:val="0"/>
                  <w:marRight w:val="0"/>
                  <w:marTop w:val="0"/>
                  <w:marBottom w:val="150"/>
                  <w:divBdr>
                    <w:top w:val="none" w:sz="0" w:space="0" w:color="auto"/>
                    <w:left w:val="none" w:sz="0" w:space="0" w:color="auto"/>
                    <w:bottom w:val="none" w:sz="0" w:space="0" w:color="auto"/>
                    <w:right w:val="none" w:sz="0" w:space="0" w:color="auto"/>
                  </w:divBdr>
                </w:div>
                <w:div w:id="1083258834">
                  <w:marLeft w:val="0"/>
                  <w:marRight w:val="0"/>
                  <w:marTop w:val="0"/>
                  <w:marBottom w:val="0"/>
                  <w:divBdr>
                    <w:top w:val="none" w:sz="0" w:space="0" w:color="auto"/>
                    <w:left w:val="none" w:sz="0" w:space="0" w:color="auto"/>
                    <w:bottom w:val="none" w:sz="0" w:space="0" w:color="auto"/>
                    <w:right w:val="none" w:sz="0" w:space="0" w:color="auto"/>
                  </w:divBdr>
                  <w:divsChild>
                    <w:div w:id="5167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9887">
          <w:marLeft w:val="0"/>
          <w:marRight w:val="0"/>
          <w:marTop w:val="0"/>
          <w:marBottom w:val="0"/>
          <w:divBdr>
            <w:top w:val="none" w:sz="0" w:space="0" w:color="auto"/>
            <w:left w:val="none" w:sz="0" w:space="0" w:color="auto"/>
            <w:bottom w:val="none" w:sz="0" w:space="0" w:color="auto"/>
            <w:right w:val="none" w:sz="0" w:space="0" w:color="auto"/>
          </w:divBdr>
          <w:divsChild>
            <w:div w:id="663898994">
              <w:marLeft w:val="0"/>
              <w:marRight w:val="0"/>
              <w:marTop w:val="0"/>
              <w:marBottom w:val="0"/>
              <w:divBdr>
                <w:top w:val="none" w:sz="0" w:space="0" w:color="auto"/>
                <w:left w:val="none" w:sz="0" w:space="0" w:color="auto"/>
                <w:bottom w:val="none" w:sz="0" w:space="0" w:color="auto"/>
                <w:right w:val="none" w:sz="0" w:space="0" w:color="auto"/>
              </w:divBdr>
              <w:divsChild>
                <w:div w:id="1723358502">
                  <w:marLeft w:val="0"/>
                  <w:marRight w:val="0"/>
                  <w:marTop w:val="0"/>
                  <w:marBottom w:val="360"/>
                  <w:divBdr>
                    <w:top w:val="none" w:sz="0" w:space="0" w:color="auto"/>
                    <w:left w:val="none" w:sz="0" w:space="0" w:color="auto"/>
                    <w:bottom w:val="none" w:sz="0" w:space="0" w:color="auto"/>
                    <w:right w:val="none" w:sz="0" w:space="0" w:color="auto"/>
                  </w:divBdr>
                  <w:divsChild>
                    <w:div w:id="1352488544">
                      <w:marLeft w:val="0"/>
                      <w:marRight w:val="0"/>
                      <w:marTop w:val="0"/>
                      <w:marBottom w:val="0"/>
                      <w:divBdr>
                        <w:top w:val="single" w:sz="6" w:space="9" w:color="C7CDD1"/>
                        <w:left w:val="single" w:sz="6" w:space="5" w:color="C7CDD1"/>
                        <w:bottom w:val="single" w:sz="6" w:space="9" w:color="C7CDD1"/>
                        <w:right w:val="single" w:sz="6" w:space="5" w:color="C7CDD1"/>
                      </w:divBdr>
                    </w:div>
                    <w:div w:id="833643242">
                      <w:marLeft w:val="0"/>
                      <w:marRight w:val="0"/>
                      <w:marTop w:val="0"/>
                      <w:marBottom w:val="0"/>
                      <w:divBdr>
                        <w:top w:val="none" w:sz="0" w:space="0" w:color="auto"/>
                        <w:left w:val="none" w:sz="0" w:space="0" w:color="auto"/>
                        <w:bottom w:val="none" w:sz="0" w:space="0" w:color="auto"/>
                        <w:right w:val="none" w:sz="0" w:space="0" w:color="auto"/>
                      </w:divBdr>
                    </w:div>
                    <w:div w:id="1487552811">
                      <w:marLeft w:val="0"/>
                      <w:marRight w:val="0"/>
                      <w:marTop w:val="0"/>
                      <w:marBottom w:val="0"/>
                      <w:divBdr>
                        <w:top w:val="none" w:sz="0" w:space="0" w:color="auto"/>
                        <w:left w:val="none" w:sz="0" w:space="0" w:color="auto"/>
                        <w:bottom w:val="none" w:sz="0" w:space="0" w:color="auto"/>
                        <w:right w:val="none" w:sz="0" w:space="0" w:color="auto"/>
                      </w:divBdr>
                    </w:div>
                    <w:div w:id="918834750">
                      <w:marLeft w:val="0"/>
                      <w:marRight w:val="0"/>
                      <w:marTop w:val="0"/>
                      <w:marBottom w:val="0"/>
                      <w:divBdr>
                        <w:top w:val="none" w:sz="0" w:space="0" w:color="auto"/>
                        <w:left w:val="none" w:sz="0" w:space="0" w:color="auto"/>
                        <w:bottom w:val="none" w:sz="0" w:space="0" w:color="auto"/>
                        <w:right w:val="none" w:sz="0" w:space="0" w:color="auto"/>
                      </w:divBdr>
                    </w:div>
                    <w:div w:id="1255286783">
                      <w:marLeft w:val="0"/>
                      <w:marRight w:val="0"/>
                      <w:marTop w:val="0"/>
                      <w:marBottom w:val="0"/>
                      <w:divBdr>
                        <w:top w:val="none" w:sz="0" w:space="0" w:color="auto"/>
                        <w:left w:val="none" w:sz="0" w:space="0" w:color="auto"/>
                        <w:bottom w:val="none" w:sz="0" w:space="0" w:color="auto"/>
                        <w:right w:val="none" w:sz="0" w:space="0" w:color="auto"/>
                      </w:divBdr>
                    </w:div>
                    <w:div w:id="120807416">
                      <w:marLeft w:val="0"/>
                      <w:marRight w:val="0"/>
                      <w:marTop w:val="0"/>
                      <w:marBottom w:val="0"/>
                      <w:divBdr>
                        <w:top w:val="none" w:sz="0" w:space="0" w:color="auto"/>
                        <w:left w:val="none" w:sz="0" w:space="0" w:color="auto"/>
                        <w:bottom w:val="none" w:sz="0" w:space="0" w:color="auto"/>
                        <w:right w:val="none" w:sz="0" w:space="0" w:color="auto"/>
                      </w:divBdr>
                    </w:div>
                    <w:div w:id="1369337707">
                      <w:marLeft w:val="0"/>
                      <w:marRight w:val="0"/>
                      <w:marTop w:val="0"/>
                      <w:marBottom w:val="0"/>
                      <w:divBdr>
                        <w:top w:val="none" w:sz="0" w:space="0" w:color="auto"/>
                        <w:left w:val="none" w:sz="0" w:space="0" w:color="auto"/>
                        <w:bottom w:val="none" w:sz="0" w:space="0" w:color="auto"/>
                        <w:right w:val="none" w:sz="0" w:space="0" w:color="auto"/>
                      </w:divBdr>
                    </w:div>
                    <w:div w:id="147674356">
                      <w:marLeft w:val="0"/>
                      <w:marRight w:val="0"/>
                      <w:marTop w:val="0"/>
                      <w:marBottom w:val="0"/>
                      <w:divBdr>
                        <w:top w:val="none" w:sz="0" w:space="0" w:color="auto"/>
                        <w:left w:val="none" w:sz="0" w:space="0" w:color="auto"/>
                        <w:bottom w:val="none" w:sz="0" w:space="0" w:color="auto"/>
                        <w:right w:val="none" w:sz="0" w:space="0" w:color="auto"/>
                      </w:divBdr>
                    </w:div>
                    <w:div w:id="1017927113">
                      <w:marLeft w:val="0"/>
                      <w:marRight w:val="0"/>
                      <w:marTop w:val="0"/>
                      <w:marBottom w:val="0"/>
                      <w:divBdr>
                        <w:top w:val="none" w:sz="0" w:space="0" w:color="auto"/>
                        <w:left w:val="none" w:sz="0" w:space="0" w:color="auto"/>
                        <w:bottom w:val="none" w:sz="0" w:space="0" w:color="auto"/>
                        <w:right w:val="none" w:sz="0" w:space="0" w:color="auto"/>
                      </w:divBdr>
                    </w:div>
                    <w:div w:id="579366475">
                      <w:marLeft w:val="0"/>
                      <w:marRight w:val="0"/>
                      <w:marTop w:val="0"/>
                      <w:marBottom w:val="0"/>
                      <w:divBdr>
                        <w:top w:val="none" w:sz="0" w:space="0" w:color="auto"/>
                        <w:left w:val="none" w:sz="0" w:space="0" w:color="auto"/>
                        <w:bottom w:val="none" w:sz="0" w:space="0" w:color="auto"/>
                        <w:right w:val="none" w:sz="0" w:space="0" w:color="auto"/>
                      </w:divBdr>
                    </w:div>
                    <w:div w:id="1644581612">
                      <w:marLeft w:val="0"/>
                      <w:marRight w:val="0"/>
                      <w:marTop w:val="0"/>
                      <w:marBottom w:val="0"/>
                      <w:divBdr>
                        <w:top w:val="none" w:sz="0" w:space="0" w:color="auto"/>
                        <w:left w:val="none" w:sz="0" w:space="0" w:color="auto"/>
                        <w:bottom w:val="none" w:sz="0" w:space="0" w:color="auto"/>
                        <w:right w:val="none" w:sz="0" w:space="0" w:color="auto"/>
                      </w:divBdr>
                    </w:div>
                    <w:div w:id="1252933611">
                      <w:marLeft w:val="0"/>
                      <w:marRight w:val="0"/>
                      <w:marTop w:val="0"/>
                      <w:marBottom w:val="0"/>
                      <w:divBdr>
                        <w:top w:val="none" w:sz="0" w:space="0" w:color="auto"/>
                        <w:left w:val="none" w:sz="0" w:space="0" w:color="auto"/>
                        <w:bottom w:val="none" w:sz="0" w:space="0" w:color="auto"/>
                        <w:right w:val="none" w:sz="0" w:space="0" w:color="auto"/>
                      </w:divBdr>
                    </w:div>
                    <w:div w:id="1126121894">
                      <w:marLeft w:val="0"/>
                      <w:marRight w:val="0"/>
                      <w:marTop w:val="0"/>
                      <w:marBottom w:val="0"/>
                      <w:divBdr>
                        <w:top w:val="none" w:sz="0" w:space="0" w:color="auto"/>
                        <w:left w:val="none" w:sz="0" w:space="0" w:color="auto"/>
                        <w:bottom w:val="none" w:sz="0" w:space="0" w:color="auto"/>
                        <w:right w:val="none" w:sz="0" w:space="0" w:color="auto"/>
                      </w:divBdr>
                    </w:div>
                    <w:div w:id="98179941">
                      <w:marLeft w:val="0"/>
                      <w:marRight w:val="0"/>
                      <w:marTop w:val="0"/>
                      <w:marBottom w:val="0"/>
                      <w:divBdr>
                        <w:top w:val="none" w:sz="0" w:space="0" w:color="auto"/>
                        <w:left w:val="none" w:sz="0" w:space="0" w:color="auto"/>
                        <w:bottom w:val="none" w:sz="0" w:space="0" w:color="auto"/>
                        <w:right w:val="none" w:sz="0" w:space="0" w:color="auto"/>
                      </w:divBdr>
                    </w:div>
                    <w:div w:id="272396408">
                      <w:marLeft w:val="0"/>
                      <w:marRight w:val="0"/>
                      <w:marTop w:val="0"/>
                      <w:marBottom w:val="0"/>
                      <w:divBdr>
                        <w:top w:val="none" w:sz="0" w:space="0" w:color="auto"/>
                        <w:left w:val="none" w:sz="0" w:space="0" w:color="auto"/>
                        <w:bottom w:val="none" w:sz="0" w:space="0" w:color="auto"/>
                        <w:right w:val="none" w:sz="0" w:space="0" w:color="auto"/>
                      </w:divBdr>
                    </w:div>
                    <w:div w:id="1574588060">
                      <w:marLeft w:val="0"/>
                      <w:marRight w:val="0"/>
                      <w:marTop w:val="0"/>
                      <w:marBottom w:val="0"/>
                      <w:divBdr>
                        <w:top w:val="none" w:sz="0" w:space="0" w:color="auto"/>
                        <w:left w:val="none" w:sz="0" w:space="0" w:color="auto"/>
                        <w:bottom w:val="none" w:sz="0" w:space="0" w:color="auto"/>
                        <w:right w:val="none" w:sz="0" w:space="0" w:color="auto"/>
                      </w:divBdr>
                    </w:div>
                    <w:div w:id="1209873788">
                      <w:marLeft w:val="0"/>
                      <w:marRight w:val="0"/>
                      <w:marTop w:val="0"/>
                      <w:marBottom w:val="0"/>
                      <w:divBdr>
                        <w:top w:val="none" w:sz="0" w:space="0" w:color="auto"/>
                        <w:left w:val="none" w:sz="0" w:space="0" w:color="auto"/>
                        <w:bottom w:val="none" w:sz="0" w:space="0" w:color="auto"/>
                        <w:right w:val="none" w:sz="0" w:space="0" w:color="auto"/>
                      </w:divBdr>
                    </w:div>
                    <w:div w:id="1911034324">
                      <w:marLeft w:val="0"/>
                      <w:marRight w:val="0"/>
                      <w:marTop w:val="0"/>
                      <w:marBottom w:val="0"/>
                      <w:divBdr>
                        <w:top w:val="none" w:sz="0" w:space="0" w:color="auto"/>
                        <w:left w:val="none" w:sz="0" w:space="0" w:color="auto"/>
                        <w:bottom w:val="none" w:sz="0" w:space="0" w:color="auto"/>
                        <w:right w:val="none" w:sz="0" w:space="0" w:color="auto"/>
                      </w:divBdr>
                    </w:div>
                    <w:div w:id="232006311">
                      <w:marLeft w:val="0"/>
                      <w:marRight w:val="0"/>
                      <w:marTop w:val="0"/>
                      <w:marBottom w:val="0"/>
                      <w:divBdr>
                        <w:top w:val="none" w:sz="0" w:space="0" w:color="auto"/>
                        <w:left w:val="none" w:sz="0" w:space="0" w:color="auto"/>
                        <w:bottom w:val="none" w:sz="0" w:space="0" w:color="auto"/>
                        <w:right w:val="none" w:sz="0" w:space="0" w:color="auto"/>
                      </w:divBdr>
                    </w:div>
                    <w:div w:id="1826239656">
                      <w:marLeft w:val="0"/>
                      <w:marRight w:val="0"/>
                      <w:marTop w:val="0"/>
                      <w:marBottom w:val="0"/>
                      <w:divBdr>
                        <w:top w:val="none" w:sz="0" w:space="0" w:color="auto"/>
                        <w:left w:val="none" w:sz="0" w:space="0" w:color="auto"/>
                        <w:bottom w:val="none" w:sz="0" w:space="0" w:color="auto"/>
                        <w:right w:val="none" w:sz="0" w:space="0" w:color="auto"/>
                      </w:divBdr>
                    </w:div>
                    <w:div w:id="889533313">
                      <w:marLeft w:val="0"/>
                      <w:marRight w:val="0"/>
                      <w:marTop w:val="0"/>
                      <w:marBottom w:val="0"/>
                      <w:divBdr>
                        <w:top w:val="none" w:sz="0" w:space="0" w:color="auto"/>
                        <w:left w:val="none" w:sz="0" w:space="0" w:color="auto"/>
                        <w:bottom w:val="none" w:sz="0" w:space="0" w:color="auto"/>
                        <w:right w:val="none" w:sz="0" w:space="0" w:color="auto"/>
                      </w:divBdr>
                    </w:div>
                    <w:div w:id="1977030851">
                      <w:marLeft w:val="0"/>
                      <w:marRight w:val="0"/>
                      <w:marTop w:val="0"/>
                      <w:marBottom w:val="0"/>
                      <w:divBdr>
                        <w:top w:val="none" w:sz="0" w:space="0" w:color="auto"/>
                        <w:left w:val="none" w:sz="0" w:space="0" w:color="auto"/>
                        <w:bottom w:val="none" w:sz="0" w:space="0" w:color="auto"/>
                        <w:right w:val="none" w:sz="0" w:space="0" w:color="auto"/>
                      </w:divBdr>
                    </w:div>
                    <w:div w:id="1976837903">
                      <w:marLeft w:val="0"/>
                      <w:marRight w:val="0"/>
                      <w:marTop w:val="0"/>
                      <w:marBottom w:val="0"/>
                      <w:divBdr>
                        <w:top w:val="none" w:sz="0" w:space="0" w:color="auto"/>
                        <w:left w:val="none" w:sz="0" w:space="0" w:color="auto"/>
                        <w:bottom w:val="none" w:sz="0" w:space="0" w:color="auto"/>
                        <w:right w:val="none" w:sz="0" w:space="0" w:color="auto"/>
                      </w:divBdr>
                    </w:div>
                    <w:div w:id="18548188">
                      <w:marLeft w:val="0"/>
                      <w:marRight w:val="0"/>
                      <w:marTop w:val="0"/>
                      <w:marBottom w:val="0"/>
                      <w:divBdr>
                        <w:top w:val="none" w:sz="0" w:space="0" w:color="auto"/>
                        <w:left w:val="none" w:sz="0" w:space="0" w:color="auto"/>
                        <w:bottom w:val="none" w:sz="0" w:space="0" w:color="auto"/>
                        <w:right w:val="none" w:sz="0" w:space="0" w:color="auto"/>
                      </w:divBdr>
                    </w:div>
                    <w:div w:id="1527675383">
                      <w:marLeft w:val="0"/>
                      <w:marRight w:val="0"/>
                      <w:marTop w:val="0"/>
                      <w:marBottom w:val="0"/>
                      <w:divBdr>
                        <w:top w:val="none" w:sz="0" w:space="0" w:color="auto"/>
                        <w:left w:val="none" w:sz="0" w:space="0" w:color="auto"/>
                        <w:bottom w:val="none" w:sz="0" w:space="0" w:color="auto"/>
                        <w:right w:val="none" w:sz="0" w:space="0" w:color="auto"/>
                      </w:divBdr>
                    </w:div>
                    <w:div w:id="903491144">
                      <w:marLeft w:val="0"/>
                      <w:marRight w:val="0"/>
                      <w:marTop w:val="0"/>
                      <w:marBottom w:val="0"/>
                      <w:divBdr>
                        <w:top w:val="none" w:sz="0" w:space="0" w:color="auto"/>
                        <w:left w:val="none" w:sz="0" w:space="0" w:color="auto"/>
                        <w:bottom w:val="none" w:sz="0" w:space="0" w:color="auto"/>
                        <w:right w:val="none" w:sz="0" w:space="0" w:color="auto"/>
                      </w:divBdr>
                    </w:div>
                    <w:div w:id="440878415">
                      <w:marLeft w:val="0"/>
                      <w:marRight w:val="0"/>
                      <w:marTop w:val="0"/>
                      <w:marBottom w:val="0"/>
                      <w:divBdr>
                        <w:top w:val="none" w:sz="0" w:space="0" w:color="auto"/>
                        <w:left w:val="none" w:sz="0" w:space="0" w:color="auto"/>
                        <w:bottom w:val="none" w:sz="0" w:space="0" w:color="auto"/>
                        <w:right w:val="none" w:sz="0" w:space="0" w:color="auto"/>
                      </w:divBdr>
                    </w:div>
                    <w:div w:id="2099599215">
                      <w:marLeft w:val="0"/>
                      <w:marRight w:val="0"/>
                      <w:marTop w:val="0"/>
                      <w:marBottom w:val="0"/>
                      <w:divBdr>
                        <w:top w:val="none" w:sz="0" w:space="0" w:color="auto"/>
                        <w:left w:val="none" w:sz="0" w:space="0" w:color="auto"/>
                        <w:bottom w:val="none" w:sz="0" w:space="0" w:color="auto"/>
                        <w:right w:val="none" w:sz="0" w:space="0" w:color="auto"/>
                      </w:divBdr>
                    </w:div>
                    <w:div w:id="1678539760">
                      <w:marLeft w:val="0"/>
                      <w:marRight w:val="0"/>
                      <w:marTop w:val="0"/>
                      <w:marBottom w:val="0"/>
                      <w:divBdr>
                        <w:top w:val="none" w:sz="0" w:space="0" w:color="auto"/>
                        <w:left w:val="none" w:sz="0" w:space="0" w:color="auto"/>
                        <w:bottom w:val="none" w:sz="0" w:space="0" w:color="auto"/>
                        <w:right w:val="none" w:sz="0" w:space="0" w:color="auto"/>
                      </w:divBdr>
                    </w:div>
                    <w:div w:id="1214001394">
                      <w:marLeft w:val="0"/>
                      <w:marRight w:val="0"/>
                      <w:marTop w:val="0"/>
                      <w:marBottom w:val="0"/>
                      <w:divBdr>
                        <w:top w:val="none" w:sz="0" w:space="0" w:color="auto"/>
                        <w:left w:val="none" w:sz="0" w:space="0" w:color="auto"/>
                        <w:bottom w:val="none" w:sz="0" w:space="0" w:color="auto"/>
                        <w:right w:val="none" w:sz="0" w:space="0" w:color="auto"/>
                      </w:divBdr>
                    </w:div>
                    <w:div w:id="1313677906">
                      <w:marLeft w:val="0"/>
                      <w:marRight w:val="0"/>
                      <w:marTop w:val="0"/>
                      <w:marBottom w:val="0"/>
                      <w:divBdr>
                        <w:top w:val="none" w:sz="0" w:space="0" w:color="auto"/>
                        <w:left w:val="none" w:sz="0" w:space="0" w:color="auto"/>
                        <w:bottom w:val="none" w:sz="0" w:space="0" w:color="auto"/>
                        <w:right w:val="none" w:sz="0" w:space="0" w:color="auto"/>
                      </w:divBdr>
                    </w:div>
                    <w:div w:id="982853922">
                      <w:marLeft w:val="0"/>
                      <w:marRight w:val="0"/>
                      <w:marTop w:val="0"/>
                      <w:marBottom w:val="0"/>
                      <w:divBdr>
                        <w:top w:val="none" w:sz="0" w:space="0" w:color="auto"/>
                        <w:left w:val="none" w:sz="0" w:space="0" w:color="auto"/>
                        <w:bottom w:val="none" w:sz="0" w:space="0" w:color="auto"/>
                        <w:right w:val="none" w:sz="0" w:space="0" w:color="auto"/>
                      </w:divBdr>
                    </w:div>
                    <w:div w:id="103887410">
                      <w:marLeft w:val="0"/>
                      <w:marRight w:val="0"/>
                      <w:marTop w:val="0"/>
                      <w:marBottom w:val="0"/>
                      <w:divBdr>
                        <w:top w:val="none" w:sz="0" w:space="0" w:color="auto"/>
                        <w:left w:val="none" w:sz="0" w:space="0" w:color="auto"/>
                        <w:bottom w:val="none" w:sz="0" w:space="0" w:color="auto"/>
                        <w:right w:val="none" w:sz="0" w:space="0" w:color="auto"/>
                      </w:divBdr>
                    </w:div>
                    <w:div w:id="836580684">
                      <w:marLeft w:val="0"/>
                      <w:marRight w:val="0"/>
                      <w:marTop w:val="0"/>
                      <w:marBottom w:val="0"/>
                      <w:divBdr>
                        <w:top w:val="none" w:sz="0" w:space="0" w:color="auto"/>
                        <w:left w:val="none" w:sz="0" w:space="0" w:color="auto"/>
                        <w:bottom w:val="none" w:sz="0" w:space="0" w:color="auto"/>
                        <w:right w:val="none" w:sz="0" w:space="0" w:color="auto"/>
                      </w:divBdr>
                    </w:div>
                    <w:div w:id="1226454605">
                      <w:marLeft w:val="0"/>
                      <w:marRight w:val="0"/>
                      <w:marTop w:val="0"/>
                      <w:marBottom w:val="0"/>
                      <w:divBdr>
                        <w:top w:val="none" w:sz="0" w:space="0" w:color="auto"/>
                        <w:left w:val="none" w:sz="0" w:space="0" w:color="auto"/>
                        <w:bottom w:val="none" w:sz="0" w:space="0" w:color="auto"/>
                        <w:right w:val="none" w:sz="0" w:space="0" w:color="auto"/>
                      </w:divBdr>
                    </w:div>
                    <w:div w:id="1324819546">
                      <w:marLeft w:val="0"/>
                      <w:marRight w:val="0"/>
                      <w:marTop w:val="0"/>
                      <w:marBottom w:val="0"/>
                      <w:divBdr>
                        <w:top w:val="none" w:sz="0" w:space="0" w:color="auto"/>
                        <w:left w:val="none" w:sz="0" w:space="0" w:color="auto"/>
                        <w:bottom w:val="none" w:sz="0" w:space="0" w:color="auto"/>
                        <w:right w:val="none" w:sz="0" w:space="0" w:color="auto"/>
                      </w:divBdr>
                    </w:div>
                    <w:div w:id="399255644">
                      <w:marLeft w:val="0"/>
                      <w:marRight w:val="0"/>
                      <w:marTop w:val="0"/>
                      <w:marBottom w:val="0"/>
                      <w:divBdr>
                        <w:top w:val="none" w:sz="0" w:space="0" w:color="auto"/>
                        <w:left w:val="none" w:sz="0" w:space="0" w:color="auto"/>
                        <w:bottom w:val="none" w:sz="0" w:space="0" w:color="auto"/>
                        <w:right w:val="none" w:sz="0" w:space="0" w:color="auto"/>
                      </w:divBdr>
                    </w:div>
                    <w:div w:id="1785884381">
                      <w:marLeft w:val="0"/>
                      <w:marRight w:val="0"/>
                      <w:marTop w:val="0"/>
                      <w:marBottom w:val="0"/>
                      <w:divBdr>
                        <w:top w:val="none" w:sz="0" w:space="0" w:color="auto"/>
                        <w:left w:val="none" w:sz="0" w:space="0" w:color="auto"/>
                        <w:bottom w:val="none" w:sz="0" w:space="0" w:color="auto"/>
                        <w:right w:val="none" w:sz="0" w:space="0" w:color="auto"/>
                      </w:divBdr>
                    </w:div>
                    <w:div w:id="1155804129">
                      <w:marLeft w:val="0"/>
                      <w:marRight w:val="0"/>
                      <w:marTop w:val="0"/>
                      <w:marBottom w:val="0"/>
                      <w:divBdr>
                        <w:top w:val="none" w:sz="0" w:space="0" w:color="auto"/>
                        <w:left w:val="none" w:sz="0" w:space="0" w:color="auto"/>
                        <w:bottom w:val="none" w:sz="0" w:space="0" w:color="auto"/>
                        <w:right w:val="none" w:sz="0" w:space="0" w:color="auto"/>
                      </w:divBdr>
                    </w:div>
                    <w:div w:id="1874730820">
                      <w:marLeft w:val="0"/>
                      <w:marRight w:val="0"/>
                      <w:marTop w:val="0"/>
                      <w:marBottom w:val="0"/>
                      <w:divBdr>
                        <w:top w:val="none" w:sz="0" w:space="0" w:color="auto"/>
                        <w:left w:val="none" w:sz="0" w:space="0" w:color="auto"/>
                        <w:bottom w:val="none" w:sz="0" w:space="0" w:color="auto"/>
                        <w:right w:val="none" w:sz="0" w:space="0" w:color="auto"/>
                      </w:divBdr>
                    </w:div>
                    <w:div w:id="10298436">
                      <w:marLeft w:val="0"/>
                      <w:marRight w:val="0"/>
                      <w:marTop w:val="0"/>
                      <w:marBottom w:val="0"/>
                      <w:divBdr>
                        <w:top w:val="none" w:sz="0" w:space="0" w:color="auto"/>
                        <w:left w:val="none" w:sz="0" w:space="0" w:color="auto"/>
                        <w:bottom w:val="none" w:sz="0" w:space="0" w:color="auto"/>
                        <w:right w:val="none" w:sz="0" w:space="0" w:color="auto"/>
                      </w:divBdr>
                    </w:div>
                    <w:div w:id="1199661121">
                      <w:marLeft w:val="0"/>
                      <w:marRight w:val="0"/>
                      <w:marTop w:val="0"/>
                      <w:marBottom w:val="0"/>
                      <w:divBdr>
                        <w:top w:val="none" w:sz="0" w:space="0" w:color="auto"/>
                        <w:left w:val="none" w:sz="0" w:space="0" w:color="auto"/>
                        <w:bottom w:val="none" w:sz="0" w:space="0" w:color="auto"/>
                        <w:right w:val="none" w:sz="0" w:space="0" w:color="auto"/>
                      </w:divBdr>
                    </w:div>
                    <w:div w:id="1244535363">
                      <w:marLeft w:val="0"/>
                      <w:marRight w:val="0"/>
                      <w:marTop w:val="0"/>
                      <w:marBottom w:val="0"/>
                      <w:divBdr>
                        <w:top w:val="none" w:sz="0" w:space="0" w:color="auto"/>
                        <w:left w:val="none" w:sz="0" w:space="0" w:color="auto"/>
                        <w:bottom w:val="none" w:sz="0" w:space="0" w:color="auto"/>
                        <w:right w:val="none" w:sz="0" w:space="0" w:color="auto"/>
                      </w:divBdr>
                    </w:div>
                  </w:divsChild>
                </w:div>
                <w:div w:id="5079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68817/assignments/1229809" TargetMode="External"/><Relationship Id="rId13" Type="http://schemas.openxmlformats.org/officeDocument/2006/relationships/hyperlink" Target="https://online.valenciacollege.edu/courses/68817/assignments/1229804" TargetMode="External"/><Relationship Id="rId18" Type="http://schemas.openxmlformats.org/officeDocument/2006/relationships/hyperlink" Target="https://online.valenciacollege.edu/courses/68817/assignments/1229821" TargetMode="External"/><Relationship Id="rId26" Type="http://schemas.openxmlformats.org/officeDocument/2006/relationships/hyperlink" Target="https://online.valenciacollege.edu/courses/68817/assignments/1229817" TargetMode="External"/><Relationship Id="rId3" Type="http://schemas.openxmlformats.org/officeDocument/2006/relationships/settings" Target="settings.xml"/><Relationship Id="rId21" Type="http://schemas.openxmlformats.org/officeDocument/2006/relationships/hyperlink" Target="https://online.valenciacollege.edu/courses/68817/assignments/1229801" TargetMode="External"/><Relationship Id="rId7" Type="http://schemas.openxmlformats.org/officeDocument/2006/relationships/hyperlink" Target="https://online.valenciacollege.edu/courses/68817/assignments/1229807" TargetMode="External"/><Relationship Id="rId12" Type="http://schemas.openxmlformats.org/officeDocument/2006/relationships/hyperlink" Target="https://online.valenciacollege.edu/courses/68817/assignments/1229811" TargetMode="External"/><Relationship Id="rId17" Type="http://schemas.openxmlformats.org/officeDocument/2006/relationships/hyperlink" Target="https://online.valenciacollege.edu/courses/68817/assignments/1229802" TargetMode="External"/><Relationship Id="rId25" Type="http://schemas.openxmlformats.org/officeDocument/2006/relationships/hyperlink" Target="https://online.valenciacollege.edu/courses/68817/assignments/1229799" TargetMode="External"/><Relationship Id="rId2" Type="http://schemas.openxmlformats.org/officeDocument/2006/relationships/styles" Target="styles.xml"/><Relationship Id="rId16" Type="http://schemas.openxmlformats.org/officeDocument/2006/relationships/hyperlink" Target="https://online.valenciacollege.edu/courses/68817/assignments/1229813" TargetMode="External"/><Relationship Id="rId20" Type="http://schemas.openxmlformats.org/officeDocument/2006/relationships/hyperlink" Target="https://online.valenciacollege.edu/courses/68817/assignments/1229815" TargetMode="External"/><Relationship Id="rId29" Type="http://schemas.openxmlformats.org/officeDocument/2006/relationships/hyperlink" Target="https://online.valenciacollege.edu/courses/68817/assignments/1229808" TargetMode="External"/><Relationship Id="rId1" Type="http://schemas.openxmlformats.org/officeDocument/2006/relationships/numbering" Target="numbering.xml"/><Relationship Id="rId6" Type="http://schemas.openxmlformats.org/officeDocument/2006/relationships/hyperlink" Target="https://online.valenciacollege.edu/courses/68817/assignments/syllabus" TargetMode="External"/><Relationship Id="rId11" Type="http://schemas.openxmlformats.org/officeDocument/2006/relationships/hyperlink" Target="https://online.valenciacollege.edu/courses/68817/assignments/1229805" TargetMode="External"/><Relationship Id="rId24" Type="http://schemas.openxmlformats.org/officeDocument/2006/relationships/hyperlink" Target="https://online.valenciacollege.edu/courses/68817/assignments/1229816" TargetMode="External"/><Relationship Id="rId5" Type="http://schemas.openxmlformats.org/officeDocument/2006/relationships/hyperlink" Target="https://online.valenciacollege.edu/courses/68817/assignments/syllabus" TargetMode="External"/><Relationship Id="rId15" Type="http://schemas.openxmlformats.org/officeDocument/2006/relationships/hyperlink" Target="https://online.valenciacollege.edu/courses/68817/assignments/1229803" TargetMode="External"/><Relationship Id="rId23" Type="http://schemas.openxmlformats.org/officeDocument/2006/relationships/hyperlink" Target="https://online.valenciacollege.edu/courses/68817/assignments/1229800" TargetMode="External"/><Relationship Id="rId28" Type="http://schemas.openxmlformats.org/officeDocument/2006/relationships/hyperlink" Target="https://online.valenciacollege.edu/courses/68817/assignments/1229818" TargetMode="External"/><Relationship Id="rId10" Type="http://schemas.openxmlformats.org/officeDocument/2006/relationships/hyperlink" Target="https://online.valenciacollege.edu/courses/68817/assignments/1229810" TargetMode="External"/><Relationship Id="rId19" Type="http://schemas.openxmlformats.org/officeDocument/2006/relationships/hyperlink" Target="https://online.valenciacollege.edu/courses/68817/assignments/12298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valenciacollege.edu/courses/68817/assignments/1229806" TargetMode="External"/><Relationship Id="rId14" Type="http://schemas.openxmlformats.org/officeDocument/2006/relationships/hyperlink" Target="https://online.valenciacollege.edu/courses/68817/assignments/1229812" TargetMode="External"/><Relationship Id="rId22" Type="http://schemas.openxmlformats.org/officeDocument/2006/relationships/hyperlink" Target="https://online.valenciacollege.edu/courses/68817/assignments/1229820" TargetMode="External"/><Relationship Id="rId27" Type="http://schemas.openxmlformats.org/officeDocument/2006/relationships/hyperlink" Target="https://online.valenciacollege.edu/courses/68817/assignments/122979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Frame</dc:creator>
  <cp:keywords/>
  <dc:description/>
  <cp:lastModifiedBy>Ed Frame</cp:lastModifiedBy>
  <cp:revision>1</cp:revision>
  <dcterms:created xsi:type="dcterms:W3CDTF">2019-10-23T18:07:00Z</dcterms:created>
  <dcterms:modified xsi:type="dcterms:W3CDTF">2019-10-23T18:10:00Z</dcterms:modified>
</cp:coreProperties>
</file>